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58B2" w14:textId="77777777" w:rsidR="009711DF" w:rsidRDefault="009711DF">
      <w:pPr>
        <w:jc w:val="center"/>
        <w:rPr>
          <w:b/>
          <w:bCs/>
          <w:sz w:val="22"/>
          <w:szCs w:val="22"/>
        </w:rPr>
      </w:pPr>
    </w:p>
    <w:p w14:paraId="37946807" w14:textId="77777777"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53679355" w14:textId="77777777" w:rsidR="009711DF" w:rsidRDefault="00F37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14:paraId="61CD7F4A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478C05F6" w14:textId="77777777" w:rsidR="004064D9" w:rsidRPr="004064D9" w:rsidRDefault="00EE2ABC" w:rsidP="00EE2ABC">
            <w:pPr>
              <w:pStyle w:val="Titlu1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01</w:t>
            </w:r>
            <w:r w:rsidR="00EE2DA5">
              <w:rPr>
                <w:shd w:val="clear" w:color="auto" w:fill="000000"/>
                <w:lang w:val="ro-RO"/>
              </w:rPr>
              <w:t>.0</w:t>
            </w:r>
            <w:r>
              <w:rPr>
                <w:shd w:val="clear" w:color="auto" w:fill="000000"/>
                <w:lang w:val="ro-RO"/>
              </w:rPr>
              <w:t>2.2021-07</w:t>
            </w:r>
            <w:r w:rsidR="00F37D4A">
              <w:rPr>
                <w:shd w:val="clear" w:color="auto" w:fill="000000"/>
                <w:lang w:val="ro-RO"/>
              </w:rPr>
              <w:t>.0</w:t>
            </w:r>
            <w:r>
              <w:rPr>
                <w:shd w:val="clear" w:color="auto" w:fill="000000"/>
                <w:lang w:val="ro-RO"/>
              </w:rPr>
              <w:t>2</w:t>
            </w:r>
            <w:r w:rsidR="00F37D4A">
              <w:rPr>
                <w:shd w:val="clear" w:color="auto" w:fill="000000"/>
                <w:lang w:val="ro-RO"/>
              </w:rPr>
              <w:t>.2021</w:t>
            </w:r>
          </w:p>
        </w:tc>
      </w:tr>
      <w:tr w:rsidR="009711DF" w14:paraId="4D7853D1" w14:textId="77777777" w:rsidTr="0045575A">
        <w:trPr>
          <w:trHeight w:val="456"/>
        </w:trPr>
        <w:tc>
          <w:tcPr>
            <w:tcW w:w="2670" w:type="dxa"/>
            <w:shd w:val="clear" w:color="auto" w:fill="FFFFFF"/>
          </w:tcPr>
          <w:p w14:paraId="23991A51" w14:textId="77777777" w:rsidR="009711DF" w:rsidRDefault="00EE2ABC" w:rsidP="00F0788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01  FEBR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>UARIE</w:t>
            </w:r>
          </w:p>
        </w:tc>
        <w:tc>
          <w:tcPr>
            <w:tcW w:w="2265" w:type="dxa"/>
            <w:shd w:val="clear" w:color="auto" w:fill="FFFFFF"/>
          </w:tcPr>
          <w:p w14:paraId="43936680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02  FEBRUARIE</w:t>
            </w:r>
          </w:p>
        </w:tc>
        <w:tc>
          <w:tcPr>
            <w:tcW w:w="2207" w:type="dxa"/>
            <w:shd w:val="clear" w:color="auto" w:fill="FFFFFF"/>
          </w:tcPr>
          <w:p w14:paraId="08D00483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03  FEBRUARIE</w:t>
            </w:r>
          </w:p>
        </w:tc>
        <w:tc>
          <w:tcPr>
            <w:tcW w:w="2264" w:type="dxa"/>
            <w:shd w:val="clear" w:color="auto" w:fill="FFFFFF"/>
          </w:tcPr>
          <w:p w14:paraId="2F49B80F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04  FEBRUARIE</w:t>
            </w:r>
          </w:p>
        </w:tc>
        <w:tc>
          <w:tcPr>
            <w:tcW w:w="2505" w:type="dxa"/>
            <w:shd w:val="clear" w:color="auto" w:fill="FFFFFF"/>
          </w:tcPr>
          <w:p w14:paraId="3A26E035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05  FEBRUARIE</w:t>
            </w:r>
          </w:p>
        </w:tc>
        <w:tc>
          <w:tcPr>
            <w:tcW w:w="1980" w:type="dxa"/>
            <w:shd w:val="clear" w:color="auto" w:fill="FFFFFF"/>
          </w:tcPr>
          <w:p w14:paraId="0074130C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06  FEBRUARIE</w:t>
            </w:r>
          </w:p>
        </w:tc>
        <w:tc>
          <w:tcPr>
            <w:tcW w:w="2323" w:type="dxa"/>
            <w:shd w:val="clear" w:color="auto" w:fill="FFFFFF"/>
          </w:tcPr>
          <w:p w14:paraId="000B52E9" w14:textId="77777777" w:rsidR="009711DF" w:rsidRDefault="00EE2ABC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07  FEBRUARIE</w:t>
            </w:r>
          </w:p>
        </w:tc>
      </w:tr>
      <w:tr w:rsidR="009711DF" w14:paraId="0A085B8C" w14:textId="77777777" w:rsidTr="000854D2">
        <w:trPr>
          <w:trHeight w:val="6216"/>
        </w:trPr>
        <w:tc>
          <w:tcPr>
            <w:tcW w:w="2670" w:type="dxa"/>
            <w:shd w:val="clear" w:color="auto" w:fill="FFFFFF"/>
          </w:tcPr>
          <w:p w14:paraId="1C344D7C" w14:textId="77777777" w:rsidR="00E76F76" w:rsidRDefault="0045575A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Ora: </w:t>
            </w:r>
            <w:r w:rsidR="00E76F7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E76F76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1D8D3F21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45575A">
              <w:rPr>
                <w:rFonts w:ascii="Arial" w:hAnsi="Arial" w:cs="Arial"/>
                <w:lang w:val="ro-RO"/>
              </w:rPr>
              <w:t>structuri M.A.I.</w:t>
            </w:r>
          </w:p>
          <w:p w14:paraId="4EBB877D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0B49B096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</w:t>
            </w:r>
            <w:r w:rsidR="0045575A">
              <w:rPr>
                <w:rFonts w:ascii="Arial" w:hAnsi="Arial" w:cs="Arial"/>
                <w:b/>
                <w:bCs/>
              </w:rPr>
              <w:t>0</w:t>
            </w:r>
            <w:r w:rsidR="0045575A">
              <w:rPr>
                <w:rFonts w:ascii="Arial" w:hAnsi="Arial" w:cs="Arial"/>
                <w:b/>
                <w:bCs/>
                <w:lang w:val="ro-RO"/>
              </w:rPr>
              <w:t>.30</w:t>
            </w:r>
          </w:p>
          <w:p w14:paraId="25082CBB" w14:textId="77777777" w:rsidR="00EE2DA5" w:rsidRDefault="00EE2DA5" w:rsidP="00EE2DA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>
              <w:rPr>
                <w:rFonts w:ascii="Arial" w:hAnsi="Arial" w:cs="Arial"/>
                <w:iCs/>
                <w:lang w:val="ro-RO"/>
              </w:rPr>
              <w:t xml:space="preserve"> – ședință structuri I</w:t>
            </w:r>
            <w:r w:rsidR="0045575A">
              <w:rPr>
                <w:rFonts w:ascii="Arial" w:hAnsi="Arial" w:cs="Arial"/>
                <w:iCs/>
                <w:lang w:val="ro-RO"/>
              </w:rPr>
              <w:t>P</w:t>
            </w:r>
            <w:r w:rsidR="009A3B2C">
              <w:rPr>
                <w:rFonts w:ascii="Arial" w:hAnsi="Arial" w:cs="Arial"/>
                <w:iCs/>
                <w:lang w:val="ro-RO"/>
              </w:rPr>
              <w:t>-</w:t>
            </w:r>
            <w:r w:rsidR="0045575A">
              <w:rPr>
                <w:rFonts w:ascii="Arial" w:hAnsi="Arial" w:cs="Arial"/>
                <w:iCs/>
                <w:lang w:val="ro-RO"/>
              </w:rPr>
              <w:t>OT</w:t>
            </w:r>
            <w:r>
              <w:rPr>
                <w:rFonts w:ascii="Arial" w:hAnsi="Arial" w:cs="Arial"/>
                <w:iCs/>
                <w:lang w:val="ro-RO"/>
              </w:rPr>
              <w:t xml:space="preserve">, </w:t>
            </w:r>
          </w:p>
          <w:p w14:paraId="45A8CB4A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78BA90D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3E14964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4C949EF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926300A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90DBDC9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F368CCD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AC48AEF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112D354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A423BEB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5A0190B1" w14:textId="77777777" w:rsidR="006C70F4" w:rsidRDefault="006C70F4" w:rsidP="006C70F4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</w:t>
            </w:r>
            <w:r w:rsidR="00EE2AB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0918CCEA" w14:textId="77777777" w:rsidR="00F37D4A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1779F517" w14:textId="77777777" w:rsidR="00EE2DA5" w:rsidRDefault="00EE2ABC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ședință – Comitetul Județean pentru Situații de Urgență Olt,</w:t>
            </w:r>
          </w:p>
          <w:p w14:paraId="3CBC4328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1D691A2B" w14:textId="77777777" w:rsidR="0045575A" w:rsidRDefault="0045575A" w:rsidP="0045575A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12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641DA5C8" w14:textId="77777777" w:rsidR="0045575A" w:rsidRDefault="0045575A" w:rsidP="0045575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606DD268" w14:textId="77777777" w:rsidR="00EE2DA5" w:rsidRDefault="0045575A" w:rsidP="0045575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-bilanț activitate ISU Olt 2020,</w:t>
            </w:r>
          </w:p>
          <w:p w14:paraId="702DB712" w14:textId="77777777" w:rsidR="00EE2DA5" w:rsidRDefault="00EE2DA5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24D51ED5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F0C9D6F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2006CD0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55B37F6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77EAE63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1F4D386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7863810F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1C5B244C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6F8C3739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12F67B6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42AAA16F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270003F4" w14:textId="77777777" w:rsidR="00EE2DA5" w:rsidRDefault="0045575A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09</w:t>
            </w:r>
            <w:r w:rsidR="00EE2DA5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46A47F4F" w14:textId="77777777" w:rsidR="001035FF" w:rsidRDefault="00EE2DA5" w:rsidP="009A3B2C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 w:rsidR="00EE2ABC">
              <w:rPr>
                <w:rFonts w:ascii="Arial" w:hAnsi="Arial" w:cs="Arial"/>
                <w:iCs/>
                <w:lang w:val="ro-RO"/>
              </w:rPr>
              <w:t xml:space="preserve"> Videoconferință MAI</w:t>
            </w:r>
            <w:r w:rsidR="009A3B2C">
              <w:rPr>
                <w:rFonts w:ascii="Arial" w:hAnsi="Arial" w:cs="Arial"/>
                <w:iCs/>
                <w:lang w:val="ro-RO"/>
              </w:rPr>
              <w:t xml:space="preserve"> – implementare sistem inf. De urmărire a materialului semnos SUMAL</w:t>
            </w:r>
          </w:p>
          <w:p w14:paraId="2FB4C11B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4461069E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947C51F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31621B6B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BC29397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2A4D8C8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91D2AB9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4EFCF2A4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8F56BF2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A3B121B" w14:textId="77777777" w:rsidR="009711DF" w:rsidRDefault="00F37D4A" w:rsidP="00F37D4A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273284EE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5822603F" w14:textId="77777777"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9D33D29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77DE136D" w14:textId="77777777" w:rsidR="00F37D4A" w:rsidRDefault="00EE2DA5" w:rsidP="00F37D4A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12</w:t>
            </w:r>
            <w:r w:rsidR="00F37D4A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1D9C2C05" w14:textId="77777777" w:rsidR="006C70F4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="0045575A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0B517331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EBCDB31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E31D013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8084A9D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123171F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A3AA894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761DE9B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0A5938F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B1AB813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B14BD05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5A43611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7BB0E6E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E256D4D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CDEE68F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E3FCFA5" w14:textId="77777777"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610DC2A8" w14:textId="77777777" w:rsidR="00E76F76" w:rsidRPr="00E76F76" w:rsidRDefault="00E76F76" w:rsidP="00E76F76"/>
          <w:p w14:paraId="67F19F70" w14:textId="77777777" w:rsidR="009711DF" w:rsidRPr="00E76F76" w:rsidRDefault="009711DF" w:rsidP="00E76F76">
            <w:pPr>
              <w:jc w:val="right"/>
            </w:pPr>
          </w:p>
        </w:tc>
        <w:tc>
          <w:tcPr>
            <w:tcW w:w="2505" w:type="dxa"/>
            <w:shd w:val="clear" w:color="auto" w:fill="FFFFFF"/>
          </w:tcPr>
          <w:p w14:paraId="3B7E87EB" w14:textId="77777777" w:rsidR="0011696F" w:rsidRDefault="0011696F" w:rsidP="0011696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09</w:t>
            </w:r>
            <w:r>
              <w:rPr>
                <w:rFonts w:ascii="Arial" w:hAnsi="Arial" w:cs="Arial"/>
                <w:b/>
                <w:bCs/>
                <w:lang w:val="ro-RO"/>
              </w:rPr>
              <w:t>.30</w:t>
            </w:r>
          </w:p>
          <w:p w14:paraId="0031225C" w14:textId="77777777" w:rsidR="00F37D4A" w:rsidRDefault="00E76F76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11696F"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="0011696F" w:rsidRPr="0011696F">
              <w:rPr>
                <w:rFonts w:ascii="Arial" w:hAnsi="Arial" w:cs="Arial"/>
                <w:iCs/>
                <w:lang w:val="ro-RO"/>
              </w:rPr>
              <w:t>ședință–</w:t>
            </w:r>
            <w:r w:rsidR="0045575A">
              <w:rPr>
                <w:rFonts w:ascii="Arial" w:hAnsi="Arial" w:cs="Arial"/>
                <w:iCs/>
                <w:lang w:val="ro-RO"/>
              </w:rPr>
              <w:t>redeschidere</w:t>
            </w:r>
            <w:r w:rsidR="0011696F" w:rsidRPr="0011696F">
              <w:rPr>
                <w:rFonts w:ascii="Arial" w:hAnsi="Arial" w:cs="Arial"/>
                <w:iCs/>
                <w:lang w:val="ro-RO"/>
              </w:rPr>
              <w:t xml:space="preserve"> unități școlare</w:t>
            </w:r>
            <w:r w:rsidR="0011696F">
              <w:rPr>
                <w:rFonts w:ascii="Arial" w:hAnsi="Arial" w:cs="Arial"/>
                <w:i/>
                <w:iCs/>
                <w:lang w:val="ro-RO"/>
              </w:rPr>
              <w:t xml:space="preserve">, </w:t>
            </w:r>
          </w:p>
          <w:p w14:paraId="77FFCAAE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B0F7C4F" w14:textId="77777777" w:rsidR="0011696F" w:rsidRDefault="001035FF" w:rsidP="0011696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.3</w:t>
            </w:r>
            <w:r w:rsidR="0011696F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14:paraId="0C20B7BF" w14:textId="77777777" w:rsidR="0011696F" w:rsidRDefault="0011696F" w:rsidP="0011696F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 w:rsidR="001035FF">
              <w:rPr>
                <w:rFonts w:ascii="Arial" w:hAnsi="Arial" w:cs="Arial"/>
                <w:iCs/>
                <w:lang w:val="ro-RO"/>
              </w:rPr>
              <w:t>ședință Comisie S.C.I.M.,</w:t>
            </w:r>
          </w:p>
          <w:p w14:paraId="5E35D414" w14:textId="77777777"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215FE39" w14:textId="77777777" w:rsidR="0045575A" w:rsidRDefault="0045575A" w:rsidP="0045575A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18</w:t>
            </w:r>
            <w:r>
              <w:rPr>
                <w:rFonts w:ascii="Arial" w:hAnsi="Arial" w:cs="Arial"/>
                <w:b/>
                <w:bCs/>
                <w:lang w:val="ro-RO"/>
              </w:rPr>
              <w:t>.30</w:t>
            </w:r>
          </w:p>
          <w:p w14:paraId="30C6AD52" w14:textId="77777777" w:rsidR="0045575A" w:rsidRDefault="0045575A" w:rsidP="0045575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>
              <w:rPr>
                <w:rFonts w:ascii="Arial" w:hAnsi="Arial" w:cs="Arial"/>
                <w:iCs/>
                <w:lang w:val="ro-RO"/>
              </w:rPr>
              <w:t>ședință CJSU Olt,</w:t>
            </w:r>
          </w:p>
          <w:p w14:paraId="50F3E9BF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85B1EC0" w14:textId="77777777" w:rsidR="006C70F4" w:rsidRDefault="00F37D4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1AB787D7" w14:textId="77777777"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DE2FFA7" w14:textId="77777777"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14:paraId="58765427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4E8735A2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4215D0C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EFB5CFD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C2B48A1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738DFF8F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991FE32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0D197B5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3B5E8E6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4B499D8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F7EC897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DE20985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39403CA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062395E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33FB4F4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E0D9409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29F4FB3C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3656EEBC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40117624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8EE26BB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350C419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C7FF024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432C4EA0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5D116C9" w14:textId="77777777" w:rsidR="007C2E9A" w:rsidRDefault="007C2E9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163DB83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EE8F6CC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A50D185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98293E3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1704AA1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BEBA9D3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ADEEB5B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4F7CFFC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1F2CCC9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AA73DD9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4CFC6700" w14:textId="77777777" w:rsidR="00B266D3" w:rsidRDefault="00B266D3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7DACB697" w14:textId="77777777" w:rsidR="009711DF" w:rsidRDefault="00F37D4A" w:rsidP="004064D9">
      <w:pPr>
        <w:pStyle w:val="Frspaiere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14:paraId="65E5A98D" w14:textId="77777777" w:rsidR="009711DF" w:rsidRPr="007C2E9A" w:rsidRDefault="00F37D4A">
      <w:pPr>
        <w:pStyle w:val="Frspaiere"/>
        <w:jc w:val="center"/>
        <w:rPr>
          <w:b/>
          <w:bCs/>
          <w:sz w:val="24"/>
          <w:szCs w:val="24"/>
        </w:rPr>
      </w:pPr>
      <w:r w:rsidRPr="007C2E9A">
        <w:rPr>
          <w:b/>
          <w:bCs/>
          <w:sz w:val="24"/>
          <w:szCs w:val="24"/>
        </w:rPr>
        <w:t>P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R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F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C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T</w:t>
      </w:r>
    </w:p>
    <w:p w14:paraId="36A6793D" w14:textId="77777777" w:rsidR="009711DF" w:rsidRDefault="00F37D4A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8"/>
        <w:gridCol w:w="2367"/>
      </w:tblGrid>
      <w:tr w:rsidR="00EE2DA5" w:rsidRPr="00EE2DA5" w14:paraId="23D2E00B" w14:textId="77777777" w:rsidTr="007C2E9A">
        <w:trPr>
          <w:trHeight w:val="742"/>
        </w:trPr>
        <w:tc>
          <w:tcPr>
            <w:tcW w:w="2018" w:type="dxa"/>
          </w:tcPr>
          <w:p w14:paraId="2B85EC08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14:paraId="4BBCC4B3" w14:textId="77777777" w:rsidR="00EE2DA5" w:rsidRPr="00EE2DA5" w:rsidRDefault="00EE2DA5" w:rsidP="007C2E9A">
            <w:pPr>
              <w:suppressAutoHyphens w:val="0"/>
              <w:overflowPunct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BE9D7BE" w14:textId="77777777" w:rsidR="009711DF" w:rsidRDefault="009711DF">
      <w:pPr>
        <w:pStyle w:val="Frspaiere"/>
        <w:jc w:val="center"/>
      </w:pPr>
    </w:p>
    <w:p w14:paraId="05067463" w14:textId="77777777" w:rsidR="00EE2ABC" w:rsidRDefault="00EE2ABC">
      <w:pPr>
        <w:pStyle w:val="Frspaiere"/>
        <w:jc w:val="center"/>
      </w:pPr>
    </w:p>
    <w:p w14:paraId="63AB9DDB" w14:textId="77777777" w:rsidR="00EE2ABC" w:rsidRDefault="00EE2ABC">
      <w:pPr>
        <w:pStyle w:val="Frspaiere"/>
        <w:jc w:val="center"/>
      </w:pPr>
    </w:p>
    <w:sectPr w:rsidR="00EE2ABC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DF"/>
    <w:rsid w:val="000464D1"/>
    <w:rsid w:val="000854D2"/>
    <w:rsid w:val="001035FF"/>
    <w:rsid w:val="0011696F"/>
    <w:rsid w:val="00116F2F"/>
    <w:rsid w:val="004064D9"/>
    <w:rsid w:val="0045575A"/>
    <w:rsid w:val="00602BA4"/>
    <w:rsid w:val="006A54AA"/>
    <w:rsid w:val="006C70F4"/>
    <w:rsid w:val="007C2E9A"/>
    <w:rsid w:val="009711DF"/>
    <w:rsid w:val="009A3B2C"/>
    <w:rsid w:val="009F3A1A"/>
    <w:rsid w:val="00A660D9"/>
    <w:rsid w:val="00B266D3"/>
    <w:rsid w:val="00B82ED9"/>
    <w:rsid w:val="00B865EE"/>
    <w:rsid w:val="00E76F76"/>
    <w:rsid w:val="00EE2ABC"/>
    <w:rsid w:val="00EE2DA5"/>
    <w:rsid w:val="00F0788A"/>
    <w:rsid w:val="00F37D4A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1E56"/>
  <w15:docId w15:val="{26410FAD-4E5E-4D19-A4C8-5A0DBF5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Fontdeparagrafimplici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TextnBalon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2021-02-08T12:39:00Z</dcterms:created>
  <dcterms:modified xsi:type="dcterms:W3CDTF">2021-02-08T12:39:00Z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